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CC" w:rsidRDefault="00363534" w:rsidP="00EA77D7">
      <w:pPr>
        <w:jc w:val="center"/>
        <w:rPr>
          <w:rFonts w:ascii="Garamond" w:hAnsi="Garamond"/>
          <w:b/>
          <w:bCs/>
          <w:color w:val="0070C0"/>
          <w:sz w:val="36"/>
          <w:szCs w:val="36"/>
        </w:rPr>
      </w:pPr>
      <w:r>
        <w:rPr>
          <w:rFonts w:ascii="Garamond" w:hAnsi="Garamond"/>
          <w:b/>
          <w:bCs/>
          <w:color w:val="0070C0"/>
          <w:sz w:val="36"/>
          <w:szCs w:val="36"/>
        </w:rPr>
        <w:t xml:space="preserve">Le </w:t>
      </w:r>
      <w:r w:rsidR="005C083E">
        <w:rPr>
          <w:rFonts w:ascii="Garamond" w:hAnsi="Garamond"/>
          <w:b/>
          <w:bCs/>
          <w:color w:val="0070C0"/>
          <w:sz w:val="36"/>
          <w:szCs w:val="36"/>
        </w:rPr>
        <w:t xml:space="preserve">Vice </w:t>
      </w:r>
      <w:r w:rsidR="00EA77D7" w:rsidRPr="008A7ECC">
        <w:rPr>
          <w:rFonts w:ascii="Garamond" w:hAnsi="Garamond"/>
          <w:b/>
          <w:bCs/>
          <w:color w:val="0070C0"/>
          <w:sz w:val="36"/>
          <w:szCs w:val="36"/>
        </w:rPr>
        <w:t xml:space="preserve">Doyen </w:t>
      </w:r>
      <w:r w:rsidR="005C083E">
        <w:rPr>
          <w:rFonts w:ascii="Garamond" w:hAnsi="Garamond"/>
          <w:b/>
          <w:bCs/>
          <w:color w:val="0070C0"/>
          <w:sz w:val="36"/>
          <w:szCs w:val="36"/>
        </w:rPr>
        <w:t>Chargé des Affaires Pédagogiques</w:t>
      </w:r>
    </w:p>
    <w:p w:rsidR="00363534" w:rsidRDefault="00363534" w:rsidP="00222863">
      <w:pPr>
        <w:spacing w:after="240"/>
        <w:rPr>
          <w:noProof/>
          <w:sz w:val="28"/>
          <w:u w:val="single"/>
        </w:rPr>
      </w:pPr>
    </w:p>
    <w:p w:rsidR="00363534" w:rsidRDefault="00363534" w:rsidP="00EA77D7">
      <w:pPr>
        <w:spacing w:after="240"/>
        <w:jc w:val="center"/>
        <w:rPr>
          <w:noProof/>
          <w:sz w:val="28"/>
          <w:u w:val="single"/>
        </w:rPr>
      </w:pPr>
    </w:p>
    <w:p w:rsidR="00363534" w:rsidRDefault="00363534" w:rsidP="00937E85">
      <w:pPr>
        <w:spacing w:after="240"/>
        <w:jc w:val="center"/>
        <w:rPr>
          <w:noProof/>
          <w:sz w:val="28"/>
          <w:u w:val="single"/>
        </w:rPr>
      </w:pPr>
      <w:r>
        <w:rPr>
          <w:noProof/>
          <w:sz w:val="28"/>
          <w:u w:val="single"/>
        </w:rPr>
        <w:t>PHOTO</w:t>
      </w:r>
    </w:p>
    <w:p w:rsidR="00363534" w:rsidRDefault="00363534" w:rsidP="00EA77D7">
      <w:pPr>
        <w:spacing w:after="240"/>
        <w:jc w:val="center"/>
        <w:rPr>
          <w:rFonts w:ascii="Garamond" w:hAnsi="Garamond"/>
          <w:b/>
          <w:bCs/>
          <w:sz w:val="28"/>
          <w:szCs w:val="28"/>
        </w:rPr>
      </w:pPr>
    </w:p>
    <w:p w:rsidR="00EA77D7" w:rsidRPr="008A7ECC" w:rsidRDefault="00EA77D7" w:rsidP="005C083E">
      <w:pPr>
        <w:shd w:val="clear" w:color="auto" w:fill="FFC000"/>
        <w:spacing w:after="240"/>
        <w:jc w:val="center"/>
        <w:rPr>
          <w:rFonts w:ascii="Garamond" w:hAnsi="Garamond"/>
          <w:b/>
          <w:bCs/>
          <w:sz w:val="36"/>
          <w:szCs w:val="36"/>
        </w:rPr>
      </w:pPr>
      <w:r w:rsidRPr="008A7ECC"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 xml:space="preserve">Pr. </w:t>
      </w:r>
      <w:r w:rsidR="005C083E"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>Mohamed NAJI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33"/>
      </w:tblGrid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21618">
              <w:rPr>
                <w:rFonts w:ascii="Garamond" w:hAnsi="Garamond"/>
                <w:b/>
                <w:bCs/>
                <w:sz w:val="28"/>
                <w:szCs w:val="28"/>
              </w:rPr>
              <w:t xml:space="preserve">Grade </w:t>
            </w:r>
          </w:p>
        </w:tc>
        <w:tc>
          <w:tcPr>
            <w:tcW w:w="7233" w:type="dxa"/>
          </w:tcPr>
          <w:p w:rsidR="00EA77D7" w:rsidRPr="008A7ECC" w:rsidRDefault="00EA77D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 w:rsidRPr="008A7ECC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 xml:space="preserve">Professeur de l’Enseignement Supérieur </w:t>
            </w:r>
          </w:p>
        </w:tc>
      </w:tr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7233" w:type="dxa"/>
          </w:tcPr>
          <w:p w:rsidR="00EA77D7" w:rsidRPr="008A7ECC" w:rsidRDefault="009F323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 xml:space="preserve">Langue et </w:t>
            </w:r>
            <w:r w:rsidR="00035F0A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Littérature arabe</w:t>
            </w: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s (</w:t>
            </w:r>
            <w:r>
              <w:rPr>
                <w:color w:val="0070C0"/>
              </w:rPr>
              <w:t xml:space="preserve">critique littéraire </w:t>
            </w:r>
            <w:r w:rsidR="00222863">
              <w:rPr>
                <w:color w:val="0070C0"/>
              </w:rPr>
              <w:t>ancienne</w:t>
            </w:r>
            <w:r>
              <w:rPr>
                <w:color w:val="0070C0"/>
              </w:rPr>
              <w:t>)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Formations supérieures</w:t>
            </w:r>
          </w:p>
        </w:tc>
        <w:tc>
          <w:tcPr>
            <w:tcW w:w="7233" w:type="dxa"/>
          </w:tcPr>
          <w:p w:rsidR="00035F0A" w:rsidRDefault="009F3237" w:rsidP="006126DA">
            <w:pPr>
              <w:numPr>
                <w:ilvl w:val="0"/>
                <w:numId w:val="1"/>
              </w:numPr>
              <w:spacing w:before="240" w:after="240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1989 : </w:t>
            </w:r>
            <w:r w:rsidR="00035F0A">
              <w:rPr>
                <w:color w:val="0070C0"/>
              </w:rPr>
              <w:t xml:space="preserve">Licence en </w:t>
            </w:r>
            <w:r>
              <w:rPr>
                <w:color w:val="0070C0"/>
              </w:rPr>
              <w:t xml:space="preserve">Langue et Littérature </w:t>
            </w:r>
            <w:r w:rsidR="00035F0A">
              <w:rPr>
                <w:color w:val="0070C0"/>
              </w:rPr>
              <w:t>arabes</w:t>
            </w:r>
            <w:r>
              <w:rPr>
                <w:color w:val="0070C0"/>
              </w:rPr>
              <w:t xml:space="preserve">. </w:t>
            </w:r>
            <w:r w:rsidR="006126DA">
              <w:rPr>
                <w:color w:val="0070C0"/>
              </w:rPr>
              <w:t>u</w:t>
            </w:r>
            <w:r>
              <w:rPr>
                <w:color w:val="0070C0"/>
              </w:rPr>
              <w:t xml:space="preserve">niversité Cadi </w:t>
            </w:r>
            <w:proofErr w:type="spellStart"/>
            <w:r>
              <w:rPr>
                <w:color w:val="0070C0"/>
              </w:rPr>
              <w:t>ayyad</w:t>
            </w:r>
            <w:proofErr w:type="spellEnd"/>
            <w:r>
              <w:rPr>
                <w:color w:val="0070C0"/>
              </w:rPr>
              <w:t xml:space="preserve"> -Marrakech</w:t>
            </w:r>
          </w:p>
          <w:p w:rsidR="00035F0A" w:rsidRDefault="009F3237" w:rsidP="00035F0A">
            <w:pPr>
              <w:numPr>
                <w:ilvl w:val="0"/>
                <w:numId w:val="1"/>
              </w:numPr>
              <w:spacing w:before="240" w:after="240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1991 : </w:t>
            </w:r>
            <w:r w:rsidR="00035F0A">
              <w:rPr>
                <w:color w:val="0070C0"/>
              </w:rPr>
              <w:t xml:space="preserve">DEA en </w:t>
            </w:r>
            <w:r>
              <w:rPr>
                <w:color w:val="0070C0"/>
              </w:rPr>
              <w:t xml:space="preserve">Langue et Littérature arabes </w:t>
            </w:r>
            <w:r w:rsidR="00035F0A">
              <w:rPr>
                <w:color w:val="0070C0"/>
              </w:rPr>
              <w:t>(</w:t>
            </w:r>
            <w:r w:rsidR="006126DA">
              <w:rPr>
                <w:color w:val="0070C0"/>
              </w:rPr>
              <w:t xml:space="preserve">spécialité : critique littéraire </w:t>
            </w:r>
            <w:r w:rsidR="00222863">
              <w:rPr>
                <w:color w:val="0070C0"/>
              </w:rPr>
              <w:t>ancienne</w:t>
            </w:r>
            <w:r>
              <w:rPr>
                <w:color w:val="0070C0"/>
              </w:rPr>
              <w:t>), université Mohamed V - Rabat</w:t>
            </w:r>
          </w:p>
          <w:p w:rsidR="006126DA" w:rsidRDefault="009F3237" w:rsidP="006126DA">
            <w:pPr>
              <w:numPr>
                <w:ilvl w:val="0"/>
                <w:numId w:val="1"/>
              </w:numPr>
              <w:spacing w:before="240" w:after="240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1993 : </w:t>
            </w:r>
            <w:r w:rsidR="006126DA">
              <w:rPr>
                <w:color w:val="0070C0"/>
              </w:rPr>
              <w:t xml:space="preserve">DESS en </w:t>
            </w:r>
            <w:r>
              <w:rPr>
                <w:color w:val="0070C0"/>
              </w:rPr>
              <w:t xml:space="preserve">Langue et Littérature arabes </w:t>
            </w:r>
            <w:r w:rsidR="006126DA">
              <w:rPr>
                <w:color w:val="0070C0"/>
              </w:rPr>
              <w:t xml:space="preserve">(spécialité : </w:t>
            </w:r>
            <w:r>
              <w:rPr>
                <w:color w:val="0070C0"/>
              </w:rPr>
              <w:t xml:space="preserve">critique littéraire </w:t>
            </w:r>
            <w:r w:rsidR="00222863">
              <w:rPr>
                <w:color w:val="0070C0"/>
              </w:rPr>
              <w:t>ancienne</w:t>
            </w:r>
            <w:r>
              <w:rPr>
                <w:color w:val="0070C0"/>
              </w:rPr>
              <w:t>). université Mohamed V Rabat</w:t>
            </w:r>
          </w:p>
          <w:p w:rsidR="00EA77D7" w:rsidRPr="009F3237" w:rsidRDefault="009F3237" w:rsidP="009F3237">
            <w:pPr>
              <w:numPr>
                <w:ilvl w:val="0"/>
                <w:numId w:val="1"/>
              </w:numPr>
              <w:spacing w:before="240" w:after="240"/>
              <w:jc w:val="both"/>
              <w:rPr>
                <w:color w:val="0070C0"/>
              </w:rPr>
            </w:pPr>
            <w:r>
              <w:rPr>
                <w:color w:val="0070C0"/>
              </w:rPr>
              <w:t>2002 : Doctorat d’</w:t>
            </w:r>
            <w:r w:rsidR="006126DA">
              <w:rPr>
                <w:color w:val="0070C0"/>
              </w:rPr>
              <w:t>état</w:t>
            </w:r>
            <w:r>
              <w:rPr>
                <w:color w:val="0070C0"/>
              </w:rPr>
              <w:t xml:space="preserve"> Langue et Littérature arabes </w:t>
            </w:r>
            <w:r w:rsidR="006126DA">
              <w:rPr>
                <w:color w:val="0070C0"/>
              </w:rPr>
              <w:t>(spécialité : c</w:t>
            </w:r>
            <w:r>
              <w:rPr>
                <w:color w:val="0070C0"/>
              </w:rPr>
              <w:t xml:space="preserve">ritique littéraire </w:t>
            </w:r>
            <w:r w:rsidR="00222863">
              <w:rPr>
                <w:color w:val="0070C0"/>
              </w:rPr>
              <w:t>ancienne</w:t>
            </w:r>
            <w:r>
              <w:rPr>
                <w:color w:val="0070C0"/>
              </w:rPr>
              <w:t xml:space="preserve">) université Ibn </w:t>
            </w:r>
            <w:proofErr w:type="spellStart"/>
            <w:r>
              <w:rPr>
                <w:color w:val="0070C0"/>
              </w:rPr>
              <w:t>zohr</w:t>
            </w:r>
            <w:proofErr w:type="spellEnd"/>
            <w:r>
              <w:rPr>
                <w:color w:val="0070C0"/>
              </w:rPr>
              <w:t>- Agadir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Default="00EA77D7" w:rsidP="00AB63B3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Responsabilités administratives et pédagogiques</w:t>
            </w:r>
          </w:p>
        </w:tc>
        <w:tc>
          <w:tcPr>
            <w:tcW w:w="7233" w:type="dxa"/>
          </w:tcPr>
          <w:p w:rsidR="009F3237" w:rsidRPr="009F3237" w:rsidRDefault="009F3237" w:rsidP="009F3237">
            <w:pPr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2003-3004 : Membre du conseille d établissement  depuis 2003-2004.</w:t>
            </w:r>
          </w:p>
          <w:p w:rsidR="00EA77D7" w:rsidRDefault="009F3237" w:rsidP="00EA77D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>2004-2009 : Chef de filière « E</w:t>
            </w:r>
            <w:r w:rsidR="00035F0A">
              <w:rPr>
                <w:b/>
              </w:rPr>
              <w:t>tude</w:t>
            </w:r>
            <w:r>
              <w:rPr>
                <w:b/>
              </w:rPr>
              <w:t>s</w:t>
            </w:r>
            <w:r w:rsidR="00035F0A">
              <w:rPr>
                <w:b/>
              </w:rPr>
              <w:t xml:space="preserve"> arabe</w:t>
            </w:r>
            <w:r>
              <w:rPr>
                <w:b/>
              </w:rPr>
              <w:t xml:space="preserve">s » Faculté des Lettres et des Sciences Humaines Université Ibn </w:t>
            </w:r>
            <w:proofErr w:type="spellStart"/>
            <w:r>
              <w:rPr>
                <w:b/>
              </w:rPr>
              <w:t>Zohr</w:t>
            </w:r>
            <w:proofErr w:type="spellEnd"/>
            <w:r>
              <w:rPr>
                <w:b/>
              </w:rPr>
              <w:t>.</w:t>
            </w:r>
          </w:p>
          <w:p w:rsidR="00035F0A" w:rsidRPr="009F3237" w:rsidRDefault="009F3237" w:rsidP="009F323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2009 à nos jours : </w:t>
            </w:r>
            <w:r w:rsidR="00035F0A">
              <w:rPr>
                <w:b/>
              </w:rPr>
              <w:t>Vice doyen chargé des affaires pédagogiques et estudiantines</w:t>
            </w:r>
            <w:r>
              <w:rPr>
                <w:b/>
              </w:rPr>
              <w:t xml:space="preserve">, Faculté des Lettres et des Sciences Humaines Université Ibn </w:t>
            </w:r>
            <w:proofErr w:type="spellStart"/>
            <w:r>
              <w:rPr>
                <w:b/>
              </w:rPr>
              <w:t>Zohr</w:t>
            </w:r>
            <w:proofErr w:type="spellEnd"/>
            <w:r>
              <w:rPr>
                <w:b/>
              </w:rPr>
              <w:t>.</w:t>
            </w:r>
          </w:p>
          <w:p w:rsidR="006126DA" w:rsidRPr="009F3237" w:rsidRDefault="00A75FC7" w:rsidP="009F323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>Professeur au département de langues et littératures arabes depuis l’année universitaire 1994-1995</w:t>
            </w:r>
          </w:p>
        </w:tc>
      </w:tr>
    </w:tbl>
    <w:p w:rsidR="004022D6" w:rsidRDefault="004022D6"/>
    <w:sectPr w:rsidR="004022D6" w:rsidSect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21298_"/>
      </v:shape>
    </w:pict>
  </w:numPicBullet>
  <w:abstractNum w:abstractNumId="0">
    <w:nsid w:val="025528B0"/>
    <w:multiLevelType w:val="hybridMultilevel"/>
    <w:tmpl w:val="A9444112"/>
    <w:lvl w:ilvl="0" w:tplc="7DA834C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C6D01"/>
    <w:multiLevelType w:val="hybridMultilevel"/>
    <w:tmpl w:val="26CA5B58"/>
    <w:lvl w:ilvl="0" w:tplc="F0AC780C">
      <w:start w:val="1"/>
      <w:numFmt w:val="bullet"/>
      <w:lvlText w:val=""/>
      <w:lvlPicBulletId w:val="0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A77D7"/>
    <w:rsid w:val="00035F0A"/>
    <w:rsid w:val="00194FB8"/>
    <w:rsid w:val="001F45E8"/>
    <w:rsid w:val="00222863"/>
    <w:rsid w:val="00363534"/>
    <w:rsid w:val="003C6EA5"/>
    <w:rsid w:val="004022D6"/>
    <w:rsid w:val="00413943"/>
    <w:rsid w:val="004E6220"/>
    <w:rsid w:val="00597BBC"/>
    <w:rsid w:val="005B51AD"/>
    <w:rsid w:val="005C083E"/>
    <w:rsid w:val="006126DA"/>
    <w:rsid w:val="008A7ECC"/>
    <w:rsid w:val="00937E85"/>
    <w:rsid w:val="009F3237"/>
    <w:rsid w:val="00A75FC7"/>
    <w:rsid w:val="00B2373D"/>
    <w:rsid w:val="00B3172D"/>
    <w:rsid w:val="00BD53AE"/>
    <w:rsid w:val="00C3778D"/>
    <w:rsid w:val="00E41DE1"/>
    <w:rsid w:val="00E44715"/>
    <w:rsid w:val="00EA77D7"/>
    <w:rsid w:val="00EE38AB"/>
    <w:rsid w:val="00EF4E1B"/>
    <w:rsid w:val="00FF0384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F03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A77D7"/>
    <w:pPr>
      <w:ind w:left="2127"/>
    </w:pPr>
    <w:rPr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EA77D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D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77D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F038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F038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F03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2013-03-24T18:35:00Z</dcterms:created>
  <dcterms:modified xsi:type="dcterms:W3CDTF">2013-03-24T18:36:00Z</dcterms:modified>
</cp:coreProperties>
</file>